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638" w:rsidRPr="00026A2A" w:rsidRDefault="00886638" w:rsidP="00886638">
      <w:pPr>
        <w:tabs>
          <w:tab w:val="left" w:pos="1482"/>
        </w:tabs>
        <w:rPr>
          <w:lang w:val="kk-KZ"/>
        </w:rPr>
      </w:pPr>
    </w:p>
    <w:p w:rsidR="00886638" w:rsidRDefault="00886638" w:rsidP="00886638">
      <w:pPr>
        <w:pStyle w:val="a3"/>
        <w:tabs>
          <w:tab w:val="left" w:pos="1482"/>
        </w:tabs>
        <w:ind w:left="1845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Pr="00026A2A">
        <w:rPr>
          <w:rFonts w:ascii="Times New Roman" w:hAnsi="Times New Roman" w:cs="Times New Roman"/>
          <w:b/>
          <w:sz w:val="28"/>
          <w:szCs w:val="28"/>
          <w:lang w:val="kk-KZ"/>
        </w:rPr>
        <w:t>Бастапқы бақылау диагностикасы</w:t>
      </w:r>
    </w:p>
    <w:p w:rsidR="00886638" w:rsidRPr="00E43361" w:rsidRDefault="00886638" w:rsidP="00886638">
      <w:pPr>
        <w:tabs>
          <w:tab w:val="left" w:pos="1482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43361">
        <w:rPr>
          <w:rFonts w:ascii="Times New Roman" w:hAnsi="Times New Roman" w:cs="Times New Roman"/>
          <w:sz w:val="24"/>
          <w:szCs w:val="24"/>
          <w:lang w:val="kk-KZ"/>
        </w:rPr>
        <w:t>Тобы: «Көжек» ортаңғы тобы</w:t>
      </w:r>
    </w:p>
    <w:p w:rsidR="00886638" w:rsidRPr="00E43361" w:rsidRDefault="00886638" w:rsidP="0088663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E43361">
        <w:rPr>
          <w:rFonts w:ascii="Times New Roman" w:hAnsi="Times New Roman" w:cs="Times New Roman"/>
          <w:sz w:val="24"/>
          <w:szCs w:val="24"/>
          <w:lang w:val="kk-KZ"/>
        </w:rPr>
        <w:t>Жалпы қатысқан бала саны: 27</w:t>
      </w:r>
    </w:p>
    <w:p w:rsidR="00886638" w:rsidRPr="00E43361" w:rsidRDefault="00886638" w:rsidP="00886638">
      <w:pPr>
        <w:tabs>
          <w:tab w:val="left" w:pos="1482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E43361">
        <w:rPr>
          <w:rFonts w:ascii="Times New Roman" w:hAnsi="Times New Roman" w:cs="Times New Roman"/>
          <w:sz w:val="24"/>
          <w:szCs w:val="24"/>
          <w:lang w:val="kk-KZ"/>
        </w:rPr>
        <w:t>Мерзімі: Қыркүйек</w:t>
      </w:r>
    </w:p>
    <w:p w:rsidR="00886638" w:rsidRDefault="00886638" w:rsidP="00886638">
      <w:pPr>
        <w:pStyle w:val="a3"/>
        <w:tabs>
          <w:tab w:val="left" w:pos="1482"/>
        </w:tabs>
        <w:ind w:left="0"/>
        <w:rPr>
          <w:lang w:val="kk-KZ"/>
        </w:rPr>
      </w:pPr>
      <w:r w:rsidRPr="00026A2A">
        <w:rPr>
          <w:noProof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8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515753" w:rsidRPr="00515753" w:rsidRDefault="00515753" w:rsidP="00515753">
      <w:pPr>
        <w:tabs>
          <w:tab w:val="left" w:pos="1482"/>
        </w:tabs>
        <w:spacing w:after="0"/>
        <w:jc w:val="both"/>
        <w:rPr>
          <w:rFonts w:ascii="Times New Roman" w:hAnsi="Times New Roman" w:cs="Times New Roman"/>
          <w:lang w:val="kk-KZ"/>
        </w:rPr>
      </w:pPr>
      <w:r w:rsidRPr="00515753">
        <w:rPr>
          <w:rFonts w:ascii="Times New Roman" w:hAnsi="Times New Roman" w:cs="Times New Roman"/>
          <w:lang w:val="kk-KZ"/>
        </w:rPr>
        <w:t>Бастапқы бақылау қорытындысы бойынша</w:t>
      </w:r>
      <w:r>
        <w:rPr>
          <w:rFonts w:ascii="Times New Roman" w:hAnsi="Times New Roman" w:cs="Times New Roman"/>
          <w:lang w:val="kk-KZ"/>
        </w:rPr>
        <w:t>:</w:t>
      </w:r>
      <w:r w:rsidRPr="00515753">
        <w:rPr>
          <w:rFonts w:ascii="Times New Roman" w:hAnsi="Times New Roman" w:cs="Times New Roman"/>
          <w:lang w:val="kk-KZ"/>
        </w:rPr>
        <w:t xml:space="preserve"> </w:t>
      </w:r>
    </w:p>
    <w:p w:rsidR="00515753" w:rsidRPr="00515753" w:rsidRDefault="00515753" w:rsidP="00515753">
      <w:pPr>
        <w:tabs>
          <w:tab w:val="left" w:pos="1482"/>
        </w:tabs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Бірінші тапсырма бойынша </w:t>
      </w:r>
      <w:r w:rsidRPr="00515753">
        <w:rPr>
          <w:rFonts w:ascii="Times New Roman" w:hAnsi="Times New Roman" w:cs="Times New Roman"/>
          <w:lang w:val="kk-KZ"/>
        </w:rPr>
        <w:t>2  бала біледі, 20 бала тырысады, 5 бала танымайды</w:t>
      </w:r>
    </w:p>
    <w:p w:rsidR="00515753" w:rsidRPr="00515753" w:rsidRDefault="00515753" w:rsidP="00515753">
      <w:pPr>
        <w:tabs>
          <w:tab w:val="left" w:pos="1482"/>
        </w:tabs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Екінші тапсырма бойынша </w:t>
      </w:r>
      <w:r w:rsidRPr="00515753">
        <w:rPr>
          <w:rFonts w:ascii="Times New Roman" w:hAnsi="Times New Roman" w:cs="Times New Roman"/>
          <w:lang w:val="kk-KZ"/>
        </w:rPr>
        <w:t>5 бала біледі, 18 бала тырысады, 5  бала танымайды</w:t>
      </w:r>
    </w:p>
    <w:p w:rsidR="00515753" w:rsidRPr="00515753" w:rsidRDefault="00515753" w:rsidP="00515753">
      <w:pPr>
        <w:tabs>
          <w:tab w:val="left" w:pos="1482"/>
        </w:tabs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Үшінші тапсырма </w:t>
      </w:r>
      <w:r w:rsidRPr="00515753">
        <w:rPr>
          <w:rFonts w:ascii="Times New Roman" w:hAnsi="Times New Roman" w:cs="Times New Roman"/>
          <w:lang w:val="kk-KZ"/>
        </w:rPr>
        <w:t>6  бала біледі, 15 бала  тырысады, 6  бала танымайды</w:t>
      </w:r>
    </w:p>
    <w:p w:rsidR="00515753" w:rsidRDefault="00515753" w:rsidP="00886638">
      <w:pPr>
        <w:pStyle w:val="a3"/>
        <w:tabs>
          <w:tab w:val="left" w:pos="1482"/>
        </w:tabs>
        <w:ind w:left="1845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638" w:rsidRDefault="00886638" w:rsidP="00886638">
      <w:pPr>
        <w:pStyle w:val="a3"/>
        <w:tabs>
          <w:tab w:val="left" w:pos="1482"/>
        </w:tabs>
        <w:spacing w:after="0"/>
        <w:ind w:left="1845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26A2A">
        <w:rPr>
          <w:rFonts w:ascii="Times New Roman" w:hAnsi="Times New Roman" w:cs="Times New Roman"/>
          <w:b/>
          <w:sz w:val="28"/>
          <w:szCs w:val="28"/>
          <w:lang w:val="kk-KZ"/>
        </w:rPr>
        <w:t>Аралық бақылау диагностикасы</w:t>
      </w:r>
    </w:p>
    <w:p w:rsidR="00886638" w:rsidRPr="00E43361" w:rsidRDefault="00886638" w:rsidP="00886638">
      <w:pPr>
        <w:tabs>
          <w:tab w:val="left" w:pos="1482"/>
        </w:tabs>
        <w:spacing w:after="0"/>
        <w:jc w:val="both"/>
        <w:rPr>
          <w:rFonts w:ascii="Times New Roman" w:hAnsi="Times New Roman" w:cs="Times New Roman"/>
          <w:sz w:val="24"/>
          <w:szCs w:val="28"/>
          <w:lang w:val="kk-KZ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Мерзімі: Қаңтар</w:t>
      </w:r>
    </w:p>
    <w:p w:rsidR="00886638" w:rsidRPr="00E43361" w:rsidRDefault="00886638" w:rsidP="00886638">
      <w:pPr>
        <w:tabs>
          <w:tab w:val="left" w:pos="1482"/>
        </w:tabs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86638" w:rsidRDefault="00886638" w:rsidP="00886638">
      <w:pPr>
        <w:tabs>
          <w:tab w:val="left" w:pos="1606"/>
        </w:tabs>
        <w:rPr>
          <w:lang w:val="kk-KZ"/>
        </w:rPr>
      </w:pPr>
      <w:r w:rsidRPr="00026A2A">
        <w:rPr>
          <w:noProof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15753" w:rsidRPr="00515753" w:rsidRDefault="00515753" w:rsidP="00515753">
      <w:pPr>
        <w:tabs>
          <w:tab w:val="left" w:pos="1482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15753">
        <w:rPr>
          <w:rFonts w:ascii="Times New Roman" w:hAnsi="Times New Roman" w:cs="Times New Roman"/>
          <w:sz w:val="24"/>
          <w:szCs w:val="24"/>
          <w:lang w:val="kk-KZ"/>
        </w:rPr>
        <w:lastRenderedPageBreak/>
        <w:t>Аралық бақылау нәтижесінде:</w:t>
      </w:r>
    </w:p>
    <w:p w:rsidR="00515753" w:rsidRPr="00515753" w:rsidRDefault="00515753" w:rsidP="00515753">
      <w:pPr>
        <w:tabs>
          <w:tab w:val="left" w:pos="1482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15753">
        <w:rPr>
          <w:rFonts w:ascii="Times New Roman" w:hAnsi="Times New Roman" w:cs="Times New Roman"/>
          <w:sz w:val="24"/>
          <w:szCs w:val="24"/>
          <w:lang w:val="kk-KZ"/>
        </w:rPr>
        <w:t>Бірінші тапсырма бойынша 10  бала біледі, 15 бала тырысады, 2 бала танымайды</w:t>
      </w:r>
    </w:p>
    <w:p w:rsidR="00515753" w:rsidRPr="00515753" w:rsidRDefault="00515753" w:rsidP="00515753">
      <w:pPr>
        <w:tabs>
          <w:tab w:val="left" w:pos="1482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15753">
        <w:rPr>
          <w:rFonts w:ascii="Times New Roman" w:hAnsi="Times New Roman" w:cs="Times New Roman"/>
          <w:sz w:val="24"/>
          <w:szCs w:val="24"/>
          <w:lang w:val="kk-KZ"/>
        </w:rPr>
        <w:t>Екінші тапсырма бойынша 9 бала біледі, 16 бала тырысады, 2бала танымайды</w:t>
      </w:r>
    </w:p>
    <w:p w:rsidR="00515753" w:rsidRPr="00515753" w:rsidRDefault="00515753" w:rsidP="00515753">
      <w:pPr>
        <w:tabs>
          <w:tab w:val="left" w:pos="1482"/>
        </w:tabs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15753">
        <w:rPr>
          <w:rFonts w:ascii="Times New Roman" w:hAnsi="Times New Roman" w:cs="Times New Roman"/>
          <w:sz w:val="24"/>
          <w:szCs w:val="24"/>
          <w:lang w:val="kk-KZ"/>
        </w:rPr>
        <w:t>Үшінші тапсырма бойынша 10  бала біледі, 16 бала  тырысады, 1  бала танымайды</w:t>
      </w:r>
    </w:p>
    <w:p w:rsidR="00515753" w:rsidRDefault="00515753" w:rsidP="00886638">
      <w:pPr>
        <w:tabs>
          <w:tab w:val="left" w:pos="1606"/>
        </w:tabs>
        <w:rPr>
          <w:lang w:val="kk-KZ"/>
        </w:rPr>
      </w:pPr>
    </w:p>
    <w:p w:rsidR="00886638" w:rsidRDefault="00886638" w:rsidP="00886638">
      <w:pPr>
        <w:tabs>
          <w:tab w:val="left" w:pos="1606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43361">
        <w:rPr>
          <w:rFonts w:ascii="Times New Roman" w:hAnsi="Times New Roman" w:cs="Times New Roman"/>
          <w:b/>
          <w:sz w:val="28"/>
          <w:szCs w:val="28"/>
          <w:lang w:val="kk-KZ"/>
        </w:rPr>
        <w:t>Бастапқы және аралық бақылау нәтижесінің  салыстырмалы диаграммасы</w:t>
      </w:r>
    </w:p>
    <w:p w:rsidR="00994902" w:rsidRPr="00515753" w:rsidRDefault="00886638" w:rsidP="00515753">
      <w:pPr>
        <w:tabs>
          <w:tab w:val="left" w:pos="1606"/>
        </w:tabs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0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994902" w:rsidRPr="00515753" w:rsidSect="0051575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B6F3A"/>
    <w:multiLevelType w:val="hybridMultilevel"/>
    <w:tmpl w:val="EF80BC6C"/>
    <w:lvl w:ilvl="0" w:tplc="66BA74A2">
      <w:start w:val="1"/>
      <w:numFmt w:val="decimal"/>
      <w:lvlText w:val="%1."/>
      <w:lvlJc w:val="left"/>
      <w:pPr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86638"/>
    <w:rsid w:val="00515753"/>
    <w:rsid w:val="005756EF"/>
    <w:rsid w:val="00886638"/>
    <w:rsid w:val="00912C6F"/>
    <w:rsid w:val="00994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6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6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Біледі</c:v>
                </c:pt>
              </c:strCache>
            </c:strRef>
          </c:tx>
          <c:spPr>
            <a:solidFill>
              <a:srgbClr val="0070C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8.0000000000000043E-2</c:v>
                </c:pt>
                <c:pt idx="1">
                  <c:v>0.18000000000000019</c:v>
                </c:pt>
                <c:pt idx="2">
                  <c:v>0.22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Тырысады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0.74000000000000077</c:v>
                </c:pt>
                <c:pt idx="1">
                  <c:v>0.66000000000000103</c:v>
                </c:pt>
                <c:pt idx="2">
                  <c:v>0.55000000000000004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Танымайды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0.18000000000000019</c:v>
                </c:pt>
                <c:pt idx="1">
                  <c:v>0.18000000000000019</c:v>
                </c:pt>
                <c:pt idx="2">
                  <c:v>0.23</c:v>
                </c:pt>
              </c:numCache>
            </c:numRef>
          </c:val>
        </c:ser>
        <c:axId val="63336832"/>
        <c:axId val="63513344"/>
      </c:barChart>
      <c:catAx>
        <c:axId val="63336832"/>
        <c:scaling>
          <c:orientation val="minMax"/>
        </c:scaling>
        <c:axPos val="b"/>
        <c:tickLblPos val="nextTo"/>
        <c:crossAx val="63513344"/>
        <c:crosses val="autoZero"/>
        <c:auto val="1"/>
        <c:lblAlgn val="ctr"/>
        <c:lblOffset val="100"/>
      </c:catAx>
      <c:valAx>
        <c:axId val="63513344"/>
        <c:scaling>
          <c:orientation val="minMax"/>
        </c:scaling>
        <c:axPos val="l"/>
        <c:majorGridlines/>
        <c:numFmt formatCode="0%" sourceLinked="1"/>
        <c:tickLblPos val="nextTo"/>
        <c:crossAx val="633368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Біледі</c:v>
                </c:pt>
              </c:strCache>
            </c:strRef>
          </c:tx>
          <c:spPr>
            <a:solidFill>
              <a:srgbClr val="0070C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0.37000000000000027</c:v>
                </c:pt>
                <c:pt idx="1">
                  <c:v>0.3300000000000004</c:v>
                </c:pt>
                <c:pt idx="2">
                  <c:v>0.37000000000000027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Тырысады</c:v>
                </c:pt>
              </c:strCache>
            </c:strRef>
          </c:tx>
          <c:spPr>
            <a:solidFill>
              <a:srgbClr val="92D05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0.56000000000000005</c:v>
                </c:pt>
                <c:pt idx="1">
                  <c:v>0.59</c:v>
                </c:pt>
                <c:pt idx="2">
                  <c:v>0.59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Танымайды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Лист1!$D$2:$D$4</c:f>
              <c:numCache>
                <c:formatCode>0%</c:formatCode>
                <c:ptCount val="3"/>
                <c:pt idx="0">
                  <c:v>7.0000000000000021E-2</c:v>
                </c:pt>
                <c:pt idx="1">
                  <c:v>7.0000000000000021E-2</c:v>
                </c:pt>
                <c:pt idx="2">
                  <c:v>3.0000000000000002E-2</c:v>
                </c:pt>
              </c:numCache>
            </c:numRef>
          </c:val>
        </c:ser>
        <c:axId val="76665216"/>
        <c:axId val="76667136"/>
      </c:barChart>
      <c:catAx>
        <c:axId val="76665216"/>
        <c:scaling>
          <c:orientation val="minMax"/>
        </c:scaling>
        <c:axPos val="b"/>
        <c:tickLblPos val="nextTo"/>
        <c:crossAx val="76667136"/>
        <c:crosses val="autoZero"/>
        <c:auto val="1"/>
        <c:lblAlgn val="ctr"/>
        <c:lblOffset val="100"/>
      </c:catAx>
      <c:valAx>
        <c:axId val="76667136"/>
        <c:scaling>
          <c:orientation val="minMax"/>
        </c:scaling>
        <c:axPos val="l"/>
        <c:majorGridlines/>
        <c:numFmt formatCode="0%" sourceLinked="1"/>
        <c:tickLblPos val="nextTo"/>
        <c:crossAx val="766652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Бастапқы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8.0000000000000043E-2</c:v>
                </c:pt>
                <c:pt idx="1">
                  <c:v>0.18000000000000013</c:v>
                </c:pt>
                <c:pt idx="2">
                  <c:v>0.22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Аралық</c:v>
                </c:pt>
              </c:strCache>
            </c:strRef>
          </c:tx>
          <c:spPr>
            <a:solidFill>
              <a:srgbClr val="0070C0"/>
            </a:solidFill>
          </c:spPr>
          <c:dLbls>
            <c:showVal val="1"/>
          </c:dLbls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Лист1!$C$2:$C$4</c:f>
              <c:numCache>
                <c:formatCode>0%</c:formatCode>
                <c:ptCount val="3"/>
                <c:pt idx="0">
                  <c:v>0.37000000000000027</c:v>
                </c:pt>
                <c:pt idx="1">
                  <c:v>0.3300000000000004</c:v>
                </c:pt>
                <c:pt idx="2">
                  <c:v>0.37000000000000027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cat>
            <c:strRef>
              <c:f>Лист1!$A$2:$A$4</c:f>
              <c:strCache>
                <c:ptCount val="3"/>
                <c:pt idx="0">
                  <c:v>Құстар мен жәндіктер туралы қарапайым түсініктер</c:v>
                </c:pt>
                <c:pt idx="1">
                  <c:v>Табиғаттың маусымдық өзгерістерін  анықтайды және атайды</c:v>
                </c:pt>
                <c:pt idx="2">
                  <c:v>Табиғаттағы тіршілік иелеріне қамқорлық жасау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</c:numCache>
            </c:numRef>
          </c:val>
        </c:ser>
        <c:axId val="77199232"/>
        <c:axId val="79914880"/>
      </c:barChart>
      <c:catAx>
        <c:axId val="77199232"/>
        <c:scaling>
          <c:orientation val="minMax"/>
        </c:scaling>
        <c:axPos val="b"/>
        <c:tickLblPos val="nextTo"/>
        <c:crossAx val="79914880"/>
        <c:crosses val="autoZero"/>
        <c:auto val="1"/>
        <c:lblAlgn val="ctr"/>
        <c:lblOffset val="100"/>
      </c:catAx>
      <c:valAx>
        <c:axId val="79914880"/>
        <c:scaling>
          <c:orientation val="minMax"/>
        </c:scaling>
        <c:axPos val="l"/>
        <c:majorGridlines/>
        <c:numFmt formatCode="0%" sourceLinked="1"/>
        <c:tickLblPos val="nextTo"/>
        <c:crossAx val="77199232"/>
        <c:crosses val="autoZero"/>
        <c:crossBetween val="between"/>
      </c:valAx>
    </c:plotArea>
    <c:legend>
      <c:legendPos val="r"/>
      <c:legendEntry>
        <c:idx val="2"/>
        <c:delete val="1"/>
      </c:legendEntry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</Words>
  <Characters>635</Characters>
  <Application>Microsoft Office Word</Application>
  <DocSecurity>0</DocSecurity>
  <Lines>5</Lines>
  <Paragraphs>1</Paragraphs>
  <ScaleCrop>false</ScaleCrop>
  <Company>Ya Blondinko Edition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</dc:creator>
  <cp:lastModifiedBy>80</cp:lastModifiedBy>
  <cp:revision>2</cp:revision>
  <dcterms:created xsi:type="dcterms:W3CDTF">2024-02-02T11:54:00Z</dcterms:created>
  <dcterms:modified xsi:type="dcterms:W3CDTF">2024-02-02T12:01:00Z</dcterms:modified>
</cp:coreProperties>
</file>